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9D4FD" w14:textId="77777777" w:rsidR="00C93B2C" w:rsidRDefault="00C93B2C" w:rsidP="00C93B2C">
      <w:pPr>
        <w:spacing w:after="160"/>
        <w:jc w:val="right"/>
        <w:rPr>
          <w:rFonts w:ascii="Garamond" w:eastAsia="Trebuchet MS" w:hAnsi="Garamond" w:cs="Tahoma"/>
          <w:b/>
          <w:kern w:val="2"/>
          <w:lang w:eastAsia="zh-CN"/>
        </w:rPr>
      </w:pPr>
      <w:r>
        <w:rPr>
          <w:rFonts w:ascii="Garamond" w:eastAsia="Trebuchet MS" w:hAnsi="Garamond" w:cs="Tahoma"/>
          <w:b/>
          <w:kern w:val="2"/>
          <w:lang w:eastAsia="zh-CN"/>
        </w:rPr>
        <w:t>Załącznik nr 2 do SWZ</w:t>
      </w:r>
    </w:p>
    <w:p w14:paraId="30C051C1" w14:textId="77777777" w:rsidR="00D44D52" w:rsidRDefault="00D44D52" w:rsidP="00C93B2C">
      <w:pPr>
        <w:spacing w:after="160"/>
        <w:jc w:val="right"/>
        <w:rPr>
          <w:rFonts w:ascii="Garamond" w:hAnsi="Garamond" w:cs="Tahoma"/>
          <w:lang w:eastAsia="en-US"/>
        </w:rPr>
      </w:pPr>
    </w:p>
    <w:p w14:paraId="68DCA282" w14:textId="77777777" w:rsidR="00C93B2C" w:rsidRDefault="00C93B2C" w:rsidP="00C93B2C">
      <w:pPr>
        <w:suppressAutoHyphens/>
        <w:ind w:left="5529"/>
        <w:jc w:val="both"/>
        <w:textAlignment w:val="baseline"/>
        <w:rPr>
          <w:rFonts w:ascii="Garamond" w:eastAsia="Calibri" w:hAnsi="Garamond" w:cs="Tahoma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Cs/>
          <w:spacing w:val="1"/>
          <w:kern w:val="2"/>
          <w:sz w:val="22"/>
          <w:szCs w:val="22"/>
          <w:u w:val="single"/>
          <w:lang w:eastAsia="zh-CN"/>
        </w:rPr>
        <w:t>Z</w:t>
      </w:r>
      <w:r>
        <w:rPr>
          <w:rFonts w:ascii="Garamond" w:eastAsia="Trebuchet MS" w:hAnsi="Garamond" w:cs="Tahoma"/>
          <w:bCs/>
          <w:kern w:val="2"/>
          <w:sz w:val="22"/>
          <w:szCs w:val="22"/>
          <w:u w:val="single"/>
          <w:lang w:eastAsia="zh-CN"/>
        </w:rPr>
        <w:t>amawiający</w:t>
      </w:r>
      <w:r>
        <w:rPr>
          <w:rFonts w:ascii="Garamond" w:eastAsia="Trebuchet MS" w:hAnsi="Garamond" w:cs="Tahoma"/>
          <w:bCs/>
          <w:kern w:val="2"/>
          <w:sz w:val="22"/>
          <w:szCs w:val="22"/>
          <w:lang w:eastAsia="zh-CN"/>
        </w:rPr>
        <w:t>:</w:t>
      </w:r>
    </w:p>
    <w:p w14:paraId="735342B2" w14:textId="77777777" w:rsidR="00C93B2C" w:rsidRDefault="00C93B2C" w:rsidP="00C93B2C">
      <w:pPr>
        <w:suppressAutoHyphens/>
        <w:ind w:left="5529"/>
        <w:jc w:val="both"/>
        <w:textAlignment w:val="baseline"/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  <w:t>Powiat Bytowski</w:t>
      </w:r>
    </w:p>
    <w:p w14:paraId="5C328EF6" w14:textId="77777777" w:rsidR="00C93B2C" w:rsidRDefault="00C93B2C" w:rsidP="00C93B2C">
      <w:pPr>
        <w:suppressAutoHyphens/>
        <w:ind w:left="5529"/>
        <w:jc w:val="both"/>
        <w:textAlignment w:val="baseline"/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  <w:t>ul. Ks. dr. Bolesława Domańskiego 2</w:t>
      </w:r>
    </w:p>
    <w:p w14:paraId="1AA36D94" w14:textId="77777777" w:rsidR="00C93B2C" w:rsidRDefault="00C93B2C" w:rsidP="00C93B2C">
      <w:pPr>
        <w:suppressAutoHyphens/>
        <w:ind w:left="5529"/>
        <w:jc w:val="both"/>
        <w:textAlignment w:val="baseline"/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  <w:t>77-100 Bytów</w:t>
      </w:r>
    </w:p>
    <w:p w14:paraId="0AAF8410" w14:textId="77777777" w:rsidR="00C93B2C" w:rsidRDefault="00C93B2C" w:rsidP="00C93B2C">
      <w:pPr>
        <w:suppressAutoHyphens/>
        <w:ind w:left="5529"/>
        <w:jc w:val="both"/>
        <w:textAlignment w:val="baseline"/>
        <w:rPr>
          <w:rFonts w:ascii="Garamond" w:eastAsia="Trebuchet MS" w:hAnsi="Garamond" w:cs="Tahoma"/>
          <w:b/>
          <w:spacing w:val="-1"/>
          <w:kern w:val="2"/>
          <w:sz w:val="22"/>
          <w:szCs w:val="22"/>
          <w:lang w:eastAsia="zh-CN"/>
        </w:rPr>
      </w:pPr>
    </w:p>
    <w:p w14:paraId="0A69FD42" w14:textId="77777777" w:rsidR="00C93B2C" w:rsidRDefault="00C93B2C" w:rsidP="00C93B2C">
      <w:pPr>
        <w:suppressAutoHyphens/>
        <w:jc w:val="both"/>
        <w:textAlignment w:val="baseline"/>
        <w:rPr>
          <w:rFonts w:ascii="Garamond" w:eastAsia="Calibri" w:hAnsi="Garamond" w:cs="Tahoma"/>
          <w:b/>
          <w:bCs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bCs/>
          <w:spacing w:val="-1"/>
          <w:kern w:val="2"/>
          <w:sz w:val="22"/>
          <w:szCs w:val="22"/>
          <w:u w:val="single"/>
          <w:lang w:eastAsia="zh-CN"/>
        </w:rPr>
        <w:t>Wy</w:t>
      </w:r>
      <w:r>
        <w:rPr>
          <w:rFonts w:ascii="Garamond" w:eastAsia="Trebuchet MS" w:hAnsi="Garamond" w:cs="Tahoma"/>
          <w:b/>
          <w:bCs/>
          <w:kern w:val="2"/>
          <w:sz w:val="22"/>
          <w:szCs w:val="22"/>
          <w:u w:val="single"/>
          <w:lang w:eastAsia="zh-CN"/>
        </w:rPr>
        <w:t>konawca</w:t>
      </w:r>
      <w:r>
        <w:rPr>
          <w:rFonts w:ascii="Garamond" w:eastAsia="Trebuchet MS" w:hAnsi="Garamond" w:cs="Tahoma"/>
          <w:b/>
          <w:bCs/>
          <w:kern w:val="2"/>
          <w:sz w:val="22"/>
          <w:szCs w:val="22"/>
          <w:lang w:eastAsia="zh-CN"/>
        </w:rPr>
        <w:t>:</w:t>
      </w:r>
    </w:p>
    <w:p w14:paraId="1F257D3C" w14:textId="77777777" w:rsidR="00C93B2C" w:rsidRDefault="00C93B2C" w:rsidP="00C93B2C">
      <w:pPr>
        <w:suppressAutoHyphens/>
        <w:jc w:val="both"/>
        <w:textAlignment w:val="baseline"/>
        <w:rPr>
          <w:rFonts w:ascii="Garamond" w:eastAsia="Calibri" w:hAnsi="Garamond" w:cs="Tahoma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spacing w:val="-1"/>
          <w:kern w:val="2"/>
          <w:sz w:val="22"/>
          <w:szCs w:val="22"/>
          <w:lang w:eastAsia="zh-CN"/>
        </w:rPr>
        <w:t>______________________________</w:t>
      </w:r>
    </w:p>
    <w:p w14:paraId="7C42195F" w14:textId="77777777" w:rsidR="00C93B2C" w:rsidRDefault="00C93B2C" w:rsidP="00C93B2C">
      <w:pPr>
        <w:suppressAutoHyphens/>
        <w:ind w:right="5951"/>
        <w:jc w:val="both"/>
        <w:textAlignment w:val="baseline"/>
        <w:rPr>
          <w:rFonts w:ascii="Garamond" w:eastAsia="Garamond" w:hAnsi="Garamond" w:cs="Tahoma"/>
          <w:iCs/>
          <w:kern w:val="2"/>
          <w:sz w:val="22"/>
          <w:szCs w:val="22"/>
          <w:lang w:eastAsia="zh-CN"/>
        </w:rPr>
      </w:pPr>
      <w:r>
        <w:rPr>
          <w:rFonts w:ascii="Garamond" w:eastAsia="Garamond" w:hAnsi="Garamond" w:cs="Tahoma"/>
          <w:iCs/>
          <w:kern w:val="2"/>
          <w:sz w:val="22"/>
          <w:szCs w:val="22"/>
          <w:lang w:eastAsia="zh-CN"/>
        </w:rPr>
        <w:t xml:space="preserve">(pełna nazwa/firma, adres, </w:t>
      </w:r>
      <w:r>
        <w:rPr>
          <w:rFonts w:ascii="Garamond" w:eastAsia="Garamond" w:hAnsi="Garamond" w:cs="Tahoma"/>
          <w:iCs/>
          <w:kern w:val="2"/>
          <w:sz w:val="22"/>
          <w:szCs w:val="22"/>
          <w:lang w:eastAsia="zh-CN"/>
        </w:rPr>
        <w:br/>
        <w:t>w zależności od podmiotu: NIP/PESEL, KRS/</w:t>
      </w:r>
      <w:proofErr w:type="spellStart"/>
      <w:r>
        <w:rPr>
          <w:rFonts w:ascii="Garamond" w:eastAsia="Garamond" w:hAnsi="Garamond" w:cs="Tahoma"/>
          <w:iCs/>
          <w:kern w:val="2"/>
          <w:sz w:val="22"/>
          <w:szCs w:val="22"/>
          <w:lang w:eastAsia="zh-CN"/>
        </w:rPr>
        <w:t>CEiDG</w:t>
      </w:r>
      <w:proofErr w:type="spellEnd"/>
      <w:r>
        <w:rPr>
          <w:rFonts w:ascii="Garamond" w:eastAsia="Garamond" w:hAnsi="Garamond" w:cs="Tahoma"/>
          <w:iCs/>
          <w:kern w:val="2"/>
          <w:sz w:val="22"/>
          <w:szCs w:val="22"/>
          <w:lang w:eastAsia="zh-CN"/>
        </w:rPr>
        <w:t xml:space="preserve">) </w:t>
      </w:r>
    </w:p>
    <w:p w14:paraId="0ED442A8" w14:textId="77777777" w:rsidR="00C93B2C" w:rsidRDefault="00C93B2C" w:rsidP="00C93B2C">
      <w:pPr>
        <w:suppressAutoHyphens/>
        <w:jc w:val="both"/>
        <w:textAlignment w:val="baseline"/>
        <w:rPr>
          <w:rFonts w:ascii="Garamond" w:eastAsia="Calibri" w:hAnsi="Garamond" w:cs="Tahoma"/>
          <w:b/>
          <w:bCs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bCs/>
          <w:kern w:val="2"/>
          <w:sz w:val="22"/>
          <w:szCs w:val="22"/>
          <w:u w:val="single" w:color="000000"/>
          <w:lang w:eastAsia="zh-CN"/>
        </w:rPr>
        <w:t>reprezentowany</w:t>
      </w:r>
      <w:r>
        <w:rPr>
          <w:rFonts w:ascii="Garamond" w:eastAsia="Trebuchet MS" w:hAnsi="Garamond" w:cs="Tahoma"/>
          <w:b/>
          <w:bCs/>
          <w:spacing w:val="-1"/>
          <w:kern w:val="2"/>
          <w:sz w:val="22"/>
          <w:szCs w:val="22"/>
          <w:u w:val="single" w:color="000000"/>
          <w:lang w:eastAsia="zh-CN"/>
        </w:rPr>
        <w:t xml:space="preserve"> </w:t>
      </w:r>
      <w:r>
        <w:rPr>
          <w:rFonts w:ascii="Garamond" w:eastAsia="Trebuchet MS" w:hAnsi="Garamond" w:cs="Tahoma"/>
          <w:b/>
          <w:bCs/>
          <w:kern w:val="2"/>
          <w:sz w:val="22"/>
          <w:szCs w:val="22"/>
          <w:u w:val="single" w:color="000000"/>
          <w:lang w:eastAsia="zh-CN"/>
        </w:rPr>
        <w:t>przez:</w:t>
      </w:r>
    </w:p>
    <w:p w14:paraId="000DE54D" w14:textId="77777777" w:rsidR="00C93B2C" w:rsidRDefault="00C93B2C" w:rsidP="00C93B2C">
      <w:pPr>
        <w:suppressAutoHyphens/>
        <w:jc w:val="both"/>
        <w:textAlignment w:val="baseline"/>
        <w:rPr>
          <w:rFonts w:ascii="Garamond" w:eastAsia="Calibri" w:hAnsi="Garamond" w:cs="Tahoma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kern w:val="2"/>
          <w:sz w:val="22"/>
          <w:szCs w:val="22"/>
          <w:lang w:eastAsia="zh-CN"/>
        </w:rPr>
        <w:t>_________________________________________</w:t>
      </w:r>
    </w:p>
    <w:p w14:paraId="30226C47" w14:textId="77777777" w:rsidR="00C93B2C" w:rsidRDefault="00C93B2C" w:rsidP="00C93B2C">
      <w:pPr>
        <w:suppressAutoHyphens/>
        <w:jc w:val="both"/>
        <w:textAlignment w:val="baseline"/>
        <w:rPr>
          <w:rFonts w:ascii="Garamond" w:eastAsia="Trebuchet MS" w:hAnsi="Garamond" w:cs="Tahoma"/>
          <w:iCs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iCs/>
          <w:kern w:val="2"/>
          <w:sz w:val="22"/>
          <w:szCs w:val="22"/>
          <w:lang w:eastAsia="zh-CN"/>
        </w:rPr>
        <w:t>(imię, nazwisko, stanowisko/podstawa do</w:t>
      </w:r>
      <w:r>
        <w:rPr>
          <w:rFonts w:ascii="Garamond" w:eastAsia="Trebuchet MS" w:hAnsi="Garamond" w:cs="Tahoma"/>
          <w:iCs/>
          <w:spacing w:val="-7"/>
          <w:kern w:val="2"/>
          <w:sz w:val="22"/>
          <w:szCs w:val="22"/>
          <w:lang w:eastAsia="zh-CN"/>
        </w:rPr>
        <w:t xml:space="preserve"> </w:t>
      </w:r>
      <w:r>
        <w:rPr>
          <w:rFonts w:ascii="Garamond" w:eastAsia="Trebuchet MS" w:hAnsi="Garamond" w:cs="Tahoma"/>
          <w:iCs/>
          <w:kern w:val="2"/>
          <w:sz w:val="22"/>
          <w:szCs w:val="22"/>
          <w:lang w:eastAsia="zh-CN"/>
        </w:rPr>
        <w:t>reprezentacji)</w:t>
      </w:r>
    </w:p>
    <w:p w14:paraId="33A0A734" w14:textId="77777777" w:rsidR="00C93B2C" w:rsidRDefault="00C93B2C" w:rsidP="00C93B2C">
      <w:pPr>
        <w:suppressAutoHyphens/>
        <w:jc w:val="both"/>
        <w:textAlignment w:val="baseline"/>
        <w:rPr>
          <w:rFonts w:ascii="Garamond" w:eastAsia="Calibri" w:hAnsi="Garamond" w:cs="Tahoma"/>
          <w:iCs/>
          <w:kern w:val="2"/>
          <w:sz w:val="22"/>
          <w:szCs w:val="22"/>
          <w:lang w:eastAsia="zh-CN"/>
        </w:rPr>
      </w:pPr>
    </w:p>
    <w:p w14:paraId="353B3AFA" w14:textId="77777777" w:rsidR="00C93B2C" w:rsidRDefault="00C93B2C" w:rsidP="00C93B2C">
      <w:pPr>
        <w:suppressAutoHyphens/>
        <w:jc w:val="center"/>
        <w:textAlignment w:val="baseline"/>
        <w:rPr>
          <w:rFonts w:ascii="Garamond" w:eastAsia="Trebuchet MS" w:hAnsi="Garamond" w:cs="Tahoma"/>
          <w:b/>
          <w:kern w:val="2"/>
          <w:sz w:val="22"/>
          <w:szCs w:val="22"/>
          <w:u w:val="single" w:color="000000"/>
          <w:lang w:eastAsia="zh-CN"/>
        </w:rPr>
      </w:pPr>
      <w:r>
        <w:rPr>
          <w:rFonts w:ascii="Garamond" w:eastAsia="Trebuchet MS" w:hAnsi="Garamond" w:cs="Tahoma"/>
          <w:b/>
          <w:kern w:val="2"/>
          <w:sz w:val="22"/>
          <w:szCs w:val="22"/>
          <w:u w:val="single" w:color="000000"/>
          <w:lang w:eastAsia="zh-CN"/>
        </w:rPr>
        <w:t>OŚWIADCZENIE WYKONAWCY</w:t>
      </w:r>
    </w:p>
    <w:p w14:paraId="3C524E6E" w14:textId="77777777" w:rsidR="00C93B2C" w:rsidRDefault="00C93B2C" w:rsidP="00C93B2C">
      <w:pPr>
        <w:suppressAutoHyphens/>
        <w:jc w:val="center"/>
        <w:textAlignment w:val="baseline"/>
        <w:rPr>
          <w:rFonts w:ascii="Garamond" w:eastAsia="Trebuchet MS" w:hAnsi="Garamond" w:cs="Tahoma"/>
          <w:b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kern w:val="2"/>
          <w:sz w:val="22"/>
          <w:szCs w:val="22"/>
          <w:lang w:eastAsia="zh-CN"/>
        </w:rPr>
        <w:t>składane na podstawie art. 125 ust. 1 ustawy z dnia 11 września 2019 r.</w:t>
      </w:r>
      <w:r>
        <w:rPr>
          <w:rFonts w:ascii="Garamond" w:eastAsia="Cambria" w:hAnsi="Garamond" w:cs="Tahoma"/>
          <w:kern w:val="2"/>
          <w:sz w:val="22"/>
          <w:szCs w:val="22"/>
          <w:lang w:eastAsia="zh-CN"/>
        </w:rPr>
        <w:t xml:space="preserve"> </w:t>
      </w:r>
      <w:r>
        <w:rPr>
          <w:rFonts w:ascii="Garamond" w:eastAsia="Trebuchet MS" w:hAnsi="Garamond" w:cs="Tahoma"/>
          <w:b/>
          <w:kern w:val="2"/>
          <w:sz w:val="22"/>
          <w:szCs w:val="22"/>
          <w:lang w:eastAsia="zh-CN"/>
        </w:rPr>
        <w:t>Prawo zamówień publicznych (dalej jako:</w:t>
      </w:r>
      <w:r>
        <w:rPr>
          <w:rFonts w:ascii="Garamond" w:eastAsia="Trebuchet MS" w:hAnsi="Garamond" w:cs="Tahoma"/>
          <w:b/>
          <w:spacing w:val="-3"/>
          <w:kern w:val="2"/>
          <w:sz w:val="22"/>
          <w:szCs w:val="22"/>
          <w:lang w:eastAsia="zh-CN"/>
        </w:rPr>
        <w:t xml:space="preserve"> ustawa </w:t>
      </w:r>
      <w:proofErr w:type="spellStart"/>
      <w:r>
        <w:rPr>
          <w:rFonts w:ascii="Garamond" w:eastAsia="Trebuchet MS" w:hAnsi="Garamond" w:cs="Tahoma"/>
          <w:b/>
          <w:kern w:val="2"/>
          <w:sz w:val="22"/>
          <w:szCs w:val="22"/>
          <w:lang w:eastAsia="zh-CN"/>
        </w:rPr>
        <w:t>Pzp</w:t>
      </w:r>
      <w:proofErr w:type="spellEnd"/>
      <w:r>
        <w:rPr>
          <w:rFonts w:ascii="Garamond" w:eastAsia="Trebuchet MS" w:hAnsi="Garamond" w:cs="Tahoma"/>
          <w:b/>
          <w:kern w:val="2"/>
          <w:sz w:val="22"/>
          <w:szCs w:val="22"/>
          <w:lang w:eastAsia="zh-CN"/>
        </w:rPr>
        <w:t>)</w:t>
      </w:r>
    </w:p>
    <w:p w14:paraId="3C97A1FC" w14:textId="77777777" w:rsidR="00C93B2C" w:rsidRDefault="00C93B2C" w:rsidP="00C93B2C">
      <w:pPr>
        <w:suppressAutoHyphens/>
        <w:jc w:val="center"/>
        <w:textAlignment w:val="baseline"/>
        <w:rPr>
          <w:rFonts w:ascii="Garamond" w:eastAsia="Calibri" w:hAnsi="Garamond" w:cs="Tahoma"/>
          <w:kern w:val="2"/>
          <w:sz w:val="22"/>
          <w:szCs w:val="22"/>
          <w:lang w:eastAsia="zh-CN"/>
        </w:rPr>
      </w:pPr>
    </w:p>
    <w:p w14:paraId="202E1A17" w14:textId="77777777" w:rsidR="00C93B2C" w:rsidRDefault="00C93B2C" w:rsidP="00C93B2C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center"/>
        <w:textAlignment w:val="baseline"/>
        <w:rPr>
          <w:rFonts w:ascii="Garamond" w:eastAsia="Calibri" w:hAnsi="Garamond" w:cs="Tahoma"/>
          <w:b/>
          <w:kern w:val="2"/>
          <w:sz w:val="22"/>
          <w:szCs w:val="22"/>
          <w:lang w:eastAsia="zh-CN"/>
        </w:rPr>
      </w:pPr>
      <w:r>
        <w:rPr>
          <w:rFonts w:ascii="Garamond" w:hAnsi="Garamond" w:cs="Tahoma"/>
          <w:sz w:val="22"/>
          <w:szCs w:val="22"/>
        </w:rPr>
        <w:t xml:space="preserve">na potrzeby postępowania o udzielenie zamówienia publicznego </w:t>
      </w:r>
      <w:r>
        <w:rPr>
          <w:rFonts w:ascii="Garamond" w:hAnsi="Garamond" w:cs="Tahoma"/>
          <w:color w:val="000000"/>
          <w:sz w:val="22"/>
          <w:szCs w:val="22"/>
        </w:rPr>
        <w:t xml:space="preserve">na </w:t>
      </w:r>
      <w:r>
        <w:rPr>
          <w:rFonts w:ascii="Garamond" w:eastAsia="Calibri" w:hAnsi="Garamond" w:cs="Tahoma"/>
          <w:b/>
          <w:kern w:val="2"/>
          <w:sz w:val="22"/>
          <w:szCs w:val="22"/>
          <w:lang w:eastAsia="zh-CN"/>
        </w:rPr>
        <w:t>ŚWIADCZENIE USŁUG POCZTOWYCH NA POTRZEBY STAROSTWA POWIATOWEGO W BYTOWIE</w:t>
      </w:r>
    </w:p>
    <w:p w14:paraId="23AB9A28" w14:textId="77777777" w:rsidR="00C93B2C" w:rsidRDefault="00C93B2C" w:rsidP="00C93B2C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center"/>
        <w:textAlignment w:val="baseline"/>
        <w:rPr>
          <w:rFonts w:ascii="Garamond" w:eastAsia="Cambria" w:hAnsi="Garamond" w:cs="Tahoma"/>
          <w:b/>
          <w:spacing w:val="3"/>
          <w:kern w:val="2"/>
          <w:sz w:val="22"/>
          <w:szCs w:val="22"/>
          <w:lang w:eastAsia="zh-CN"/>
        </w:rPr>
      </w:pPr>
    </w:p>
    <w:p w14:paraId="0945B40C" w14:textId="77777777" w:rsidR="00C93B2C" w:rsidRDefault="00C93B2C" w:rsidP="007B3084">
      <w:pPr>
        <w:pStyle w:val="Standard"/>
        <w:spacing w:after="0"/>
        <w:rPr>
          <w:rFonts w:ascii="Garamond" w:eastAsia="Trebuchet MS" w:hAnsi="Garamond" w:cs="Tahoma"/>
          <w:b/>
          <w:color w:val="000000"/>
          <w:kern w:val="0"/>
          <w:u w:val="single" w:color="000000"/>
        </w:rPr>
      </w:pPr>
      <w:r>
        <w:rPr>
          <w:rFonts w:ascii="Garamond" w:eastAsia="Trebuchet MS" w:hAnsi="Garamond" w:cs="Tahoma"/>
          <w:b/>
          <w:color w:val="000000"/>
          <w:u w:val="single" w:color="000000"/>
        </w:rPr>
        <w:t>A. DOTYCZĄCE PODSTAW WYKLUCZENIA Z</w:t>
      </w:r>
      <w:r>
        <w:rPr>
          <w:rFonts w:ascii="Garamond" w:eastAsia="Trebuchet MS" w:hAnsi="Garamond" w:cs="Tahoma"/>
          <w:b/>
          <w:color w:val="000000"/>
          <w:spacing w:val="1"/>
          <w:u w:val="single" w:color="000000"/>
        </w:rPr>
        <w:t xml:space="preserve"> </w:t>
      </w:r>
      <w:r>
        <w:rPr>
          <w:rFonts w:ascii="Garamond" w:eastAsia="Trebuchet MS" w:hAnsi="Garamond" w:cs="Tahoma"/>
          <w:b/>
          <w:color w:val="000000"/>
          <w:u w:val="single" w:color="000000"/>
        </w:rPr>
        <w:t>POSTĘPOWANIA:</w:t>
      </w:r>
    </w:p>
    <w:p w14:paraId="5218D6B9" w14:textId="77777777" w:rsidR="00C93B2C" w:rsidRPr="007B3084" w:rsidRDefault="00C93B2C" w:rsidP="007B3084">
      <w:pPr>
        <w:pStyle w:val="Standard"/>
        <w:spacing w:after="0"/>
        <w:rPr>
          <w:rFonts w:ascii="Garamond" w:eastAsia="Trebuchet MS" w:hAnsi="Garamond" w:cs="Tahoma"/>
          <w:b/>
          <w:color w:val="EE0000"/>
        </w:rPr>
      </w:pPr>
      <w:r w:rsidRPr="007B3084">
        <w:rPr>
          <w:rFonts w:ascii="Garamond" w:eastAsia="Trebuchet MS" w:hAnsi="Garamond" w:cs="Tahoma"/>
          <w:b/>
          <w:color w:val="EE0000"/>
        </w:rPr>
        <w:t>(należy postawić znak „x” we właściwym okienku)</w:t>
      </w:r>
    </w:p>
    <w:p w14:paraId="1DF2510C" w14:textId="77777777" w:rsidR="00C93B2C" w:rsidRDefault="00C93B2C" w:rsidP="002246BC">
      <w:pPr>
        <w:pStyle w:val="Standard"/>
        <w:spacing w:after="0"/>
        <w:jc w:val="both"/>
        <w:rPr>
          <w:rFonts w:ascii="Garamond" w:eastAsia="Trebuchet MS" w:hAnsi="Garamond" w:cs="Tahoma"/>
          <w:color w:val="000000"/>
        </w:rPr>
      </w:pPr>
      <w:r>
        <w:rPr>
          <w:rFonts w:ascii="Garamond" w:eastAsia="Trebuchet MS" w:hAnsi="Garamond" w:cs="Tahoma"/>
          <w:bCs/>
          <w:color w:val="000000"/>
        </w:rPr>
        <w:sym w:font="Wingdings" w:char="F06F"/>
      </w:r>
      <w:r>
        <w:rPr>
          <w:rFonts w:ascii="Garamond" w:eastAsia="Trebuchet MS" w:hAnsi="Garamond" w:cs="Tahoma"/>
          <w:bCs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2"/>
        </w:rPr>
        <w:t xml:space="preserve">Oświadczam, </w:t>
      </w:r>
      <w:r>
        <w:rPr>
          <w:rFonts w:ascii="Garamond" w:eastAsia="Trebuchet MS" w:hAnsi="Garamond" w:cs="Tahoma"/>
          <w:color w:val="000000"/>
          <w:spacing w:val="7"/>
        </w:rPr>
        <w:t>że</w:t>
      </w:r>
      <w:r>
        <w:rPr>
          <w:rFonts w:ascii="Garamond" w:eastAsia="Trebuchet MS" w:hAnsi="Garamond" w:cs="Tahoma"/>
          <w:color w:val="000000"/>
          <w:spacing w:val="2"/>
        </w:rPr>
        <w:t xml:space="preserve"> nie</w:t>
      </w:r>
      <w:r>
        <w:rPr>
          <w:rFonts w:ascii="Garamond" w:eastAsia="Trebuchet MS" w:hAnsi="Garamond" w:cs="Tahoma"/>
          <w:color w:val="000000"/>
          <w:spacing w:val="1"/>
        </w:rPr>
        <w:t xml:space="preserve"> </w:t>
      </w:r>
      <w:r>
        <w:rPr>
          <w:rFonts w:ascii="Garamond" w:eastAsia="Trebuchet MS" w:hAnsi="Garamond" w:cs="Tahoma"/>
          <w:color w:val="000000"/>
          <w:spacing w:val="3"/>
        </w:rPr>
        <w:t>podlegam</w:t>
      </w:r>
      <w:r>
        <w:rPr>
          <w:rFonts w:ascii="Garamond" w:eastAsia="Trebuchet MS" w:hAnsi="Garamond" w:cs="Tahoma"/>
          <w:color w:val="000000"/>
          <w:spacing w:val="2"/>
        </w:rPr>
        <w:t xml:space="preserve"> wykluczeniu </w:t>
      </w:r>
      <w:r>
        <w:rPr>
          <w:rFonts w:ascii="Garamond" w:eastAsia="Trebuchet MS" w:hAnsi="Garamond" w:cs="Tahoma"/>
          <w:color w:val="000000"/>
          <w:spacing w:val="12"/>
        </w:rPr>
        <w:t>z</w:t>
      </w:r>
      <w:r>
        <w:rPr>
          <w:rFonts w:ascii="Garamond" w:eastAsia="Trebuchet MS" w:hAnsi="Garamond" w:cs="Tahoma"/>
          <w:color w:val="000000"/>
          <w:spacing w:val="2"/>
        </w:rPr>
        <w:t xml:space="preserve"> postępowania </w:t>
      </w:r>
      <w:r>
        <w:rPr>
          <w:rFonts w:ascii="Garamond" w:eastAsia="Trebuchet MS" w:hAnsi="Garamond" w:cs="Tahoma"/>
          <w:color w:val="000000"/>
          <w:spacing w:val="7"/>
        </w:rPr>
        <w:t>na</w:t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</w:rPr>
        <w:t xml:space="preserve">podstawie </w:t>
      </w:r>
      <w:r>
        <w:rPr>
          <w:rFonts w:ascii="Garamond" w:eastAsia="Trebuchet MS" w:hAnsi="Garamond" w:cs="Tahoma"/>
          <w:color w:val="000000"/>
        </w:rPr>
        <w:t>art. 108 ust. 1 ustawy</w:t>
      </w:r>
      <w:r>
        <w:rPr>
          <w:rFonts w:ascii="Garamond" w:eastAsia="Trebuchet MS" w:hAnsi="Garamond" w:cs="Tahoma"/>
          <w:color w:val="000000"/>
          <w:spacing w:val="1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</w:rPr>
        <w:t>Pzp</w:t>
      </w:r>
      <w:proofErr w:type="spellEnd"/>
      <w:r>
        <w:rPr>
          <w:rFonts w:ascii="Garamond" w:eastAsia="Trebuchet MS" w:hAnsi="Garamond" w:cs="Tahoma"/>
          <w:color w:val="000000"/>
        </w:rPr>
        <w:t>.</w:t>
      </w:r>
    </w:p>
    <w:p w14:paraId="741C0B07" w14:textId="49CEDDFD" w:rsidR="00C93B2C" w:rsidRDefault="00C93B2C" w:rsidP="002246BC">
      <w:pPr>
        <w:pStyle w:val="Standard"/>
        <w:spacing w:after="0"/>
        <w:ind w:right="-2"/>
        <w:jc w:val="both"/>
        <w:rPr>
          <w:rFonts w:ascii="Garamond" w:eastAsia="Trebuchet MS" w:hAnsi="Garamond" w:cs="Tahoma"/>
          <w:color w:val="000000"/>
        </w:rPr>
      </w:pPr>
      <w:r>
        <w:rPr>
          <w:rFonts w:ascii="Garamond" w:eastAsia="Trebuchet MS" w:hAnsi="Garamond" w:cs="Tahoma"/>
          <w:color w:val="000000"/>
        </w:rPr>
        <w:sym w:font="Wingdings" w:char="F06F"/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Oświadczam,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2"/>
        </w:rPr>
        <w:t>że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zachodzą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6"/>
        </w:rPr>
        <w:t>w</w:t>
      </w:r>
      <w:r>
        <w:rPr>
          <w:rFonts w:ascii="Garamond" w:eastAsia="Trebuchet MS" w:hAnsi="Garamond" w:cs="Tahoma"/>
          <w:color w:val="000000"/>
          <w:spacing w:val="5"/>
        </w:rPr>
        <w:t xml:space="preserve">  </w:t>
      </w:r>
      <w:r>
        <w:rPr>
          <w:rFonts w:ascii="Garamond" w:eastAsia="Trebuchet MS" w:hAnsi="Garamond" w:cs="Tahoma"/>
          <w:color w:val="000000"/>
          <w:spacing w:val="7"/>
        </w:rPr>
        <w:t>stosunku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do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mnie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podstawy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wykluczenia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7"/>
        </w:rPr>
        <w:t>z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postępowania</w:t>
      </w:r>
      <w:r>
        <w:rPr>
          <w:rFonts w:ascii="Garamond" w:eastAsia="Trebuchet MS" w:hAnsi="Garamond" w:cs="Tahoma"/>
          <w:color w:val="000000"/>
        </w:rPr>
        <w:t xml:space="preserve"> na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podstawie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art.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___________ ustawy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-8"/>
        </w:rPr>
        <w:t xml:space="preserve"> </w:t>
      </w:r>
      <w:r>
        <w:rPr>
          <w:rFonts w:ascii="Garamond" w:eastAsia="Trebuchet MS" w:hAnsi="Garamond" w:cs="Tahoma"/>
          <w:color w:val="000000"/>
        </w:rPr>
        <w:t>(podać</w:t>
      </w:r>
      <w:r>
        <w:rPr>
          <w:rFonts w:ascii="Garamond" w:eastAsia="Trebuchet MS" w:hAnsi="Garamond" w:cs="Tahoma"/>
          <w:color w:val="000000"/>
          <w:spacing w:val="-6"/>
        </w:rPr>
        <w:t xml:space="preserve"> </w:t>
      </w:r>
      <w:r>
        <w:rPr>
          <w:rFonts w:ascii="Garamond" w:eastAsia="Trebuchet MS" w:hAnsi="Garamond" w:cs="Tahoma"/>
          <w:color w:val="000000"/>
        </w:rPr>
        <w:t>mającą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zastosowanie</w:t>
      </w:r>
      <w:r>
        <w:rPr>
          <w:rFonts w:ascii="Garamond" w:eastAsia="Trebuchet MS" w:hAnsi="Garamond" w:cs="Tahoma"/>
          <w:color w:val="000000"/>
          <w:spacing w:val="-6"/>
        </w:rPr>
        <w:t xml:space="preserve"> </w:t>
      </w:r>
      <w:r>
        <w:rPr>
          <w:rFonts w:ascii="Garamond" w:eastAsia="Trebuchet MS" w:hAnsi="Garamond" w:cs="Tahoma"/>
          <w:color w:val="000000"/>
        </w:rPr>
        <w:t>podstawę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wykluczenia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 xml:space="preserve">spośród </w:t>
      </w:r>
      <w:r>
        <w:rPr>
          <w:rFonts w:ascii="Garamond" w:eastAsia="Trebuchet MS" w:hAnsi="Garamond" w:cs="Tahoma"/>
          <w:color w:val="000000"/>
          <w:spacing w:val="10"/>
        </w:rPr>
        <w:t>wymienionych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5"/>
        </w:rPr>
        <w:t>w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art.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</w:rPr>
        <w:t>108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ust.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</w:rPr>
        <w:t>1</w:t>
      </w:r>
      <w:r>
        <w:rPr>
          <w:rFonts w:ascii="Garamond" w:eastAsia="Trebuchet MS" w:hAnsi="Garamond" w:cs="Tahoma"/>
          <w:color w:val="000000"/>
          <w:spacing w:val="6"/>
        </w:rPr>
        <w:t xml:space="preserve"> pkt. 1, 2 lub 5 </w:t>
      </w:r>
      <w:r>
        <w:rPr>
          <w:rFonts w:ascii="Garamond" w:eastAsia="Trebuchet MS" w:hAnsi="Garamond" w:cs="Tahoma"/>
          <w:color w:val="000000"/>
          <w:spacing w:val="10"/>
        </w:rPr>
        <w:t>ustawy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  <w:spacing w:val="9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9"/>
        </w:rPr>
        <w:t>)</w:t>
      </w:r>
      <w:r>
        <w:rPr>
          <w:rFonts w:ascii="Garamond" w:eastAsia="Trebuchet MS" w:hAnsi="Garamond" w:cs="Tahoma"/>
          <w:color w:val="000000"/>
          <w:spacing w:val="8"/>
        </w:rPr>
        <w:t>.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</w:rPr>
        <w:t>Jednocześnie</w:t>
      </w:r>
      <w:r>
        <w:rPr>
          <w:rFonts w:ascii="Garamond" w:eastAsia="Trebuchet MS" w:hAnsi="Garamond" w:cs="Tahoma"/>
          <w:color w:val="000000"/>
          <w:spacing w:val="7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</w:rPr>
        <w:t>oświadczam,</w:t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że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 w:rsidR="002246BC">
        <w:rPr>
          <w:rFonts w:ascii="Garamond" w:eastAsia="Trebuchet MS" w:hAnsi="Garamond" w:cs="Tahoma"/>
          <w:color w:val="000000"/>
          <w:spacing w:val="5"/>
        </w:rPr>
        <w:br/>
      </w:r>
      <w:r>
        <w:rPr>
          <w:rFonts w:ascii="Garamond" w:eastAsia="Trebuchet MS" w:hAnsi="Garamond" w:cs="Tahoma"/>
          <w:color w:val="000000"/>
          <w:spacing w:val="14"/>
        </w:rPr>
        <w:t>w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związku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4"/>
        </w:rPr>
        <w:t>z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</w:rPr>
        <w:t>ww.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okolicznością,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5"/>
        </w:rPr>
        <w:t>na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podstawie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art.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110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ust.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</w:rPr>
        <w:t>2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ustawy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  <w:spacing w:val="9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podjąłem</w:t>
      </w:r>
      <w:r>
        <w:rPr>
          <w:rFonts w:ascii="Garamond" w:eastAsia="Trebuchet MS" w:hAnsi="Garamond" w:cs="Tahoma"/>
          <w:color w:val="000000"/>
        </w:rPr>
        <w:t xml:space="preserve"> następujące środki</w:t>
      </w:r>
      <w:r>
        <w:rPr>
          <w:rFonts w:ascii="Garamond" w:eastAsia="Trebuchet MS" w:hAnsi="Garamond" w:cs="Tahoma"/>
          <w:color w:val="000000"/>
          <w:spacing w:val="4"/>
        </w:rPr>
        <w:t xml:space="preserve"> </w:t>
      </w:r>
      <w:r>
        <w:rPr>
          <w:rFonts w:ascii="Garamond" w:eastAsia="Trebuchet MS" w:hAnsi="Garamond" w:cs="Tahoma"/>
          <w:color w:val="000000"/>
        </w:rPr>
        <w:t>naprawcze:</w:t>
      </w:r>
    </w:p>
    <w:p w14:paraId="72E00B4B" w14:textId="77777777" w:rsidR="00C93B2C" w:rsidRDefault="00C93B2C" w:rsidP="00C93B2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181E30EA" w14:textId="77777777" w:rsidR="00C93B2C" w:rsidRDefault="00C93B2C" w:rsidP="00C93B2C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59472D70" w14:textId="1D1F6D4B" w:rsidR="00C93B2C" w:rsidRDefault="00C93B2C" w:rsidP="00C93B2C">
      <w:pPr>
        <w:jc w:val="both"/>
        <w:rPr>
          <w:rFonts w:ascii="Garamond" w:hAnsi="Garamond" w:cs="Tahoma"/>
          <w:b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sym w:font="Wingdings" w:char="F06F"/>
      </w:r>
      <w:r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hAnsi="Garamond" w:cs="Tahoma"/>
          <w:bCs/>
          <w:sz w:val="22"/>
          <w:szCs w:val="22"/>
        </w:rPr>
        <w:t>O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świadczam, </w:t>
      </w:r>
      <w:r>
        <w:rPr>
          <w:rFonts w:ascii="Garamond" w:eastAsia="Trebuchet MS" w:hAnsi="Garamond" w:cs="Tahoma"/>
          <w:color w:val="000000"/>
          <w:spacing w:val="7"/>
          <w:sz w:val="22"/>
          <w:szCs w:val="22"/>
        </w:rPr>
        <w:t>że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nie</w:t>
      </w:r>
      <w:r>
        <w:rPr>
          <w:rFonts w:ascii="Garamond" w:eastAsia="Trebuchet MS" w:hAnsi="Garamond" w:cs="Tahoma"/>
          <w:color w:val="000000"/>
          <w:spacing w:val="1"/>
          <w:sz w:val="22"/>
          <w:szCs w:val="22"/>
        </w:rPr>
        <w:t xml:space="preserve"> </w:t>
      </w:r>
      <w:r>
        <w:rPr>
          <w:rFonts w:ascii="Garamond" w:eastAsia="Trebuchet MS" w:hAnsi="Garamond" w:cs="Tahoma"/>
          <w:color w:val="000000"/>
          <w:spacing w:val="3"/>
          <w:sz w:val="22"/>
          <w:szCs w:val="22"/>
        </w:rPr>
        <w:t>podlegam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wykluczeniu </w:t>
      </w:r>
      <w:r>
        <w:rPr>
          <w:rFonts w:ascii="Garamond" w:eastAsia="Trebuchet MS" w:hAnsi="Garamond" w:cs="Tahoma"/>
          <w:color w:val="000000"/>
          <w:spacing w:val="12"/>
          <w:sz w:val="22"/>
          <w:szCs w:val="22"/>
        </w:rPr>
        <w:t>z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postępowania </w:t>
      </w:r>
      <w:r>
        <w:rPr>
          <w:rFonts w:ascii="Garamond" w:eastAsia="Trebuchet MS" w:hAnsi="Garamond" w:cs="Tahoma"/>
          <w:color w:val="000000"/>
          <w:spacing w:val="7"/>
          <w:sz w:val="22"/>
          <w:szCs w:val="22"/>
        </w:rPr>
        <w:t>na</w:t>
      </w:r>
      <w:r>
        <w:rPr>
          <w:rFonts w:ascii="Garamond" w:eastAsia="Trebuchet MS" w:hAnsi="Garamond" w:cs="Tahoma"/>
          <w:color w:val="000000"/>
          <w:sz w:val="22"/>
          <w:szCs w:val="22"/>
        </w:rPr>
        <w:t xml:space="preserve"> podstawie art. 7 ust. 1 ustawy z dnia </w:t>
      </w:r>
      <w:r>
        <w:rPr>
          <w:rFonts w:ascii="Garamond" w:eastAsia="Trebuchet MS" w:hAnsi="Garamond" w:cs="Tahoma"/>
          <w:color w:val="000000"/>
          <w:sz w:val="22"/>
          <w:szCs w:val="22"/>
        </w:rPr>
        <w:br/>
        <w:t>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>
        <w:rPr>
          <w:rFonts w:ascii="Garamond" w:eastAsia="Trebuchet MS" w:hAnsi="Garamond" w:cs="Tahoma"/>
          <w:color w:val="000000"/>
          <w:sz w:val="22"/>
          <w:szCs w:val="22"/>
        </w:rPr>
        <w:t>. Dz. U. z 202</w:t>
      </w:r>
      <w:r w:rsidR="007B3084">
        <w:rPr>
          <w:rFonts w:ascii="Garamond" w:eastAsia="Trebuchet MS" w:hAnsi="Garamond" w:cs="Tahoma"/>
          <w:color w:val="000000"/>
          <w:sz w:val="22"/>
          <w:szCs w:val="22"/>
        </w:rPr>
        <w:t>5</w:t>
      </w:r>
      <w:r>
        <w:rPr>
          <w:rFonts w:ascii="Garamond" w:eastAsia="Trebuchet MS" w:hAnsi="Garamond" w:cs="Tahoma"/>
          <w:color w:val="000000"/>
          <w:sz w:val="22"/>
          <w:szCs w:val="22"/>
        </w:rPr>
        <w:t xml:space="preserve"> r. poz. 5</w:t>
      </w:r>
      <w:r w:rsidR="007B3084">
        <w:rPr>
          <w:rFonts w:ascii="Garamond" w:eastAsia="Trebuchet MS" w:hAnsi="Garamond" w:cs="Tahoma"/>
          <w:color w:val="000000"/>
          <w:sz w:val="22"/>
          <w:szCs w:val="22"/>
        </w:rPr>
        <w:t>14</w:t>
      </w:r>
      <w:r>
        <w:rPr>
          <w:rFonts w:ascii="Garamond" w:eastAsia="Trebuchet MS" w:hAnsi="Garamond" w:cs="Tahoma"/>
          <w:color w:val="000000"/>
          <w:sz w:val="22"/>
          <w:szCs w:val="22"/>
        </w:rPr>
        <w:t>).</w:t>
      </w:r>
    </w:p>
    <w:p w14:paraId="1AA716E1" w14:textId="77777777" w:rsidR="00C93B2C" w:rsidRDefault="00C93B2C" w:rsidP="00C93B2C">
      <w:pPr>
        <w:suppressAutoHyphens/>
        <w:jc w:val="both"/>
        <w:textAlignment w:val="baseline"/>
        <w:rPr>
          <w:rFonts w:ascii="Garamond" w:eastAsia="Trebuchet MS" w:hAnsi="Garamond" w:cs="Tahoma"/>
          <w:b/>
          <w:kern w:val="2"/>
          <w:sz w:val="22"/>
          <w:szCs w:val="22"/>
          <w:u w:val="single" w:color="000000"/>
          <w:lang w:eastAsia="zh-CN"/>
        </w:rPr>
      </w:pPr>
    </w:p>
    <w:p w14:paraId="17256C84" w14:textId="77777777" w:rsidR="00C93B2C" w:rsidRDefault="00C93B2C" w:rsidP="00C93B2C">
      <w:pPr>
        <w:suppressAutoHyphens/>
        <w:jc w:val="both"/>
        <w:textAlignment w:val="baseline"/>
        <w:rPr>
          <w:rFonts w:ascii="Garamond" w:eastAsia="Cambria" w:hAnsi="Garamond" w:cs="Tahoma"/>
          <w:kern w:val="2"/>
          <w:sz w:val="22"/>
          <w:szCs w:val="22"/>
          <w:lang w:eastAsia="zh-CN"/>
        </w:rPr>
      </w:pPr>
      <w:r>
        <w:rPr>
          <w:rFonts w:ascii="Garamond" w:eastAsia="Trebuchet MS" w:hAnsi="Garamond" w:cs="Tahoma"/>
          <w:b/>
          <w:kern w:val="2"/>
          <w:sz w:val="22"/>
          <w:szCs w:val="22"/>
          <w:u w:val="single" w:color="000000"/>
          <w:lang w:eastAsia="zh-CN"/>
        </w:rPr>
        <w:t>B. DOTYCZĄCE SPEŁNIANIA WARUNKÓW UDZIAŁU W POSTĘPOWANIU:</w:t>
      </w:r>
    </w:p>
    <w:p w14:paraId="11C0AEF7" w14:textId="5C6CACB7" w:rsidR="00C93B2C" w:rsidRDefault="00C93B2C" w:rsidP="00C93B2C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Trebuchet MS" w:hAnsi="Garamond" w:cs="Tahoma"/>
          <w:spacing w:val="7"/>
          <w:kern w:val="2"/>
          <w:sz w:val="22"/>
          <w:szCs w:val="22"/>
          <w:lang w:eastAsia="zh-CN"/>
        </w:rPr>
      </w:pPr>
      <w:r>
        <w:rPr>
          <w:rFonts w:ascii="Garamond" w:eastAsia="Cambria" w:hAnsi="Garamond" w:cs="Tahoma"/>
          <w:bCs/>
          <w:spacing w:val="3"/>
          <w:kern w:val="2"/>
          <w:sz w:val="22"/>
          <w:szCs w:val="22"/>
          <w:lang w:eastAsia="zh-CN"/>
        </w:rPr>
        <w:t>O</w:t>
      </w:r>
      <w:r>
        <w:rPr>
          <w:rFonts w:ascii="Garamond" w:eastAsia="Trebuchet MS" w:hAnsi="Garamond" w:cs="Tahoma"/>
          <w:spacing w:val="7"/>
          <w:kern w:val="2"/>
          <w:sz w:val="22"/>
          <w:szCs w:val="22"/>
          <w:lang w:eastAsia="zh-CN"/>
        </w:rPr>
        <w:t>świadczam, że spełniam warunki udziału w postępowaniu określone przez Zamawiającego</w:t>
      </w:r>
      <w:r w:rsidR="007B3084">
        <w:rPr>
          <w:rFonts w:ascii="Garamond" w:eastAsia="Trebuchet MS" w:hAnsi="Garamond" w:cs="Tahoma"/>
          <w:spacing w:val="7"/>
          <w:kern w:val="2"/>
          <w:sz w:val="22"/>
          <w:szCs w:val="22"/>
          <w:lang w:eastAsia="zh-CN"/>
        </w:rPr>
        <w:t xml:space="preserve"> </w:t>
      </w:r>
      <w:r>
        <w:rPr>
          <w:rFonts w:ascii="Garamond" w:eastAsia="Trebuchet MS" w:hAnsi="Garamond" w:cs="Tahoma"/>
          <w:spacing w:val="7"/>
          <w:kern w:val="2"/>
          <w:sz w:val="22"/>
          <w:szCs w:val="22"/>
          <w:lang w:eastAsia="zh-CN"/>
        </w:rPr>
        <w:t>w Specyfikacji Warunków Zamówienia.</w:t>
      </w:r>
    </w:p>
    <w:p w14:paraId="2804F740" w14:textId="77777777" w:rsidR="00C93B2C" w:rsidRDefault="00C93B2C" w:rsidP="00C93B2C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Trebuchet MS" w:hAnsi="Garamond" w:cs="Tahoma"/>
          <w:spacing w:val="7"/>
          <w:kern w:val="2"/>
          <w:sz w:val="22"/>
          <w:szCs w:val="22"/>
          <w:lang w:eastAsia="zh-CN"/>
        </w:rPr>
      </w:pPr>
    </w:p>
    <w:p w14:paraId="2A61D25B" w14:textId="63A5A7A8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  <w:r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C</w:t>
      </w:r>
      <w:r w:rsidRPr="00A22862"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. INFORMACJA DOTYCZĄCA DOSTĘPU DO PODMIOTOWYCH ŚRODKÓW DOWODOWYCH:</w:t>
      </w:r>
    </w:p>
    <w:p w14:paraId="05CFC87A" w14:textId="5B7F7CF8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Cs/>
          <w:sz w:val="22"/>
          <w:szCs w:val="22"/>
          <w:lang w:eastAsia="en-US"/>
        </w:rPr>
      </w:pP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>
        <w:rPr>
          <w:rFonts w:ascii="Garamond" w:eastAsia="Calibri" w:hAnsi="Garamond" w:cs="Tahoma"/>
          <w:bCs/>
          <w:sz w:val="22"/>
          <w:szCs w:val="22"/>
          <w:lang w:eastAsia="en-US"/>
        </w:rPr>
        <w:br/>
      </w: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>i ogólnodostępnych baz danych, oraz dane umożliwiające dostęp do tych środków:</w:t>
      </w:r>
    </w:p>
    <w:p w14:paraId="0F4A9484" w14:textId="77777777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Cs/>
          <w:sz w:val="22"/>
          <w:szCs w:val="22"/>
          <w:lang w:eastAsia="en-US"/>
        </w:rPr>
      </w:pP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>1) ............................................................................................................................................................</w:t>
      </w:r>
    </w:p>
    <w:p w14:paraId="3B30352A" w14:textId="77777777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Cs/>
          <w:sz w:val="22"/>
          <w:szCs w:val="22"/>
          <w:lang w:eastAsia="en-US"/>
        </w:rPr>
      </w:pP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4374625A" w14:textId="77777777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Cs/>
          <w:sz w:val="22"/>
          <w:szCs w:val="22"/>
          <w:lang w:eastAsia="en-US"/>
        </w:rPr>
      </w:pP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............................................................................................................................................................</w:t>
      </w:r>
    </w:p>
    <w:p w14:paraId="1CAB8089" w14:textId="2AD9AA2F" w:rsidR="00C93B2C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Garamond" w:eastAsia="Calibri" w:hAnsi="Garamond" w:cs="Tahoma"/>
          <w:bCs/>
          <w:sz w:val="22"/>
          <w:szCs w:val="22"/>
          <w:lang w:eastAsia="en-US"/>
        </w:rPr>
      </w:pPr>
      <w:r w:rsidRPr="00A22862">
        <w:rPr>
          <w:rFonts w:ascii="Garamond" w:eastAsia="Calibri" w:hAnsi="Garamond" w:cs="Tahoma"/>
          <w:bCs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1228D681" w14:textId="77777777" w:rsidR="00A22862" w:rsidRPr="00A22862" w:rsidRDefault="00A22862" w:rsidP="00A22862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uppressAutoHyphens/>
        <w:ind w:right="-2"/>
        <w:jc w:val="both"/>
        <w:textAlignment w:val="baseline"/>
        <w:rPr>
          <w:rFonts w:ascii="Tahoma" w:eastAsia="Trebuchet MS" w:hAnsi="Tahoma" w:cs="Tahoma"/>
          <w:bCs/>
          <w:spacing w:val="7"/>
          <w:kern w:val="2"/>
          <w:sz w:val="20"/>
          <w:szCs w:val="20"/>
          <w:lang w:eastAsia="zh-CN"/>
        </w:rPr>
      </w:pPr>
    </w:p>
    <w:p w14:paraId="4078171D" w14:textId="24417B3F" w:rsidR="00A22862" w:rsidRDefault="00A22862" w:rsidP="00A22862">
      <w:pPr>
        <w:jc w:val="both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  <w:r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D. DOTYCZĄCE PODANYCH INFORMACJI:</w:t>
      </w:r>
    </w:p>
    <w:p w14:paraId="20F1F88C" w14:textId="34DAD633" w:rsidR="00A22862" w:rsidRPr="00A22862" w:rsidRDefault="00A22862" w:rsidP="00A22862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  <w:r>
        <w:rPr>
          <w:rFonts w:ascii="Garamond" w:eastAsia="Calibri" w:hAnsi="Garamond" w:cs="Tahoma"/>
          <w:sz w:val="22"/>
          <w:szCs w:val="22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90A4CB7" w14:textId="326E7E4D" w:rsidR="004B2783" w:rsidRPr="00A22862" w:rsidRDefault="00C93B2C" w:rsidP="007B3084">
      <w:pPr>
        <w:pStyle w:val="Standard"/>
        <w:jc w:val="both"/>
        <w:rPr>
          <w:rFonts w:ascii="Garamond" w:eastAsia="Trebuchet MS" w:hAnsi="Garamond" w:cs="Tahoma"/>
          <w:b/>
          <w:color w:val="000000"/>
          <w:kern w:val="0"/>
        </w:rPr>
      </w:pPr>
      <w:r w:rsidRPr="00A22862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</w:t>
      </w:r>
      <w:r w:rsidR="007B3084" w:rsidRPr="00A22862">
        <w:rPr>
          <w:rFonts w:ascii="Garamond" w:eastAsia="Arial" w:hAnsi="Garamond" w:cs="Tahoma"/>
          <w:b/>
          <w:iCs/>
          <w:color w:val="000000"/>
          <w:lang w:bidi="hi-IN"/>
        </w:rPr>
        <w:t xml:space="preserve"> </w:t>
      </w:r>
      <w:r w:rsidRPr="00A22862">
        <w:rPr>
          <w:rFonts w:ascii="Garamond" w:eastAsia="Arial" w:hAnsi="Garamond" w:cs="Tahoma"/>
          <w:b/>
          <w:iCs/>
          <w:color w:val="000000"/>
          <w:lang w:bidi="hi-IN"/>
        </w:rPr>
        <w:t>elektronicznym lub podpisem zaufanym lub podpisem osobistym.</w:t>
      </w:r>
    </w:p>
    <w:sectPr w:rsidR="004B2783" w:rsidRPr="00A22862" w:rsidSect="00A22862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A4DE7"/>
    <w:multiLevelType w:val="multilevel"/>
    <w:tmpl w:val="F55EBB74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  <w:rPr>
        <w:rFonts w:ascii="Garamond" w:hAnsi="Garamond" w:cs="Garamond"/>
        <w:b w:val="0"/>
        <w:lang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  <w:rPr>
        <w:rFonts w:ascii="Garamond" w:hAnsi="Garamond" w:cs="Tahoma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-2226"/>
        </w:tabs>
        <w:ind w:left="360" w:hanging="360"/>
      </w:pPr>
      <w:rPr>
        <w:rFonts w:ascii="Garamond" w:hAnsi="Garamond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6" w:hanging="180"/>
      </w:pPr>
    </w:lvl>
  </w:abstractNum>
  <w:num w:numId="1" w16cid:durableId="1355696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BE"/>
    <w:rsid w:val="000217BD"/>
    <w:rsid w:val="00177341"/>
    <w:rsid w:val="002246BC"/>
    <w:rsid w:val="0040465D"/>
    <w:rsid w:val="004B2783"/>
    <w:rsid w:val="005D6CBE"/>
    <w:rsid w:val="00664BFC"/>
    <w:rsid w:val="007B3084"/>
    <w:rsid w:val="007E684F"/>
    <w:rsid w:val="00A22862"/>
    <w:rsid w:val="00A42CEF"/>
    <w:rsid w:val="00C93B2C"/>
    <w:rsid w:val="00D44D52"/>
    <w:rsid w:val="00E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E594"/>
  <w15:chartTrackingRefBased/>
  <w15:docId w15:val="{3769ECB6-3103-4985-A06B-CEC9E7E5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C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C93B2C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Renata Murglin</cp:lastModifiedBy>
  <cp:revision>8</cp:revision>
  <cp:lastPrinted>2025-11-21T10:55:00Z</cp:lastPrinted>
  <dcterms:created xsi:type="dcterms:W3CDTF">2024-12-04T08:09:00Z</dcterms:created>
  <dcterms:modified xsi:type="dcterms:W3CDTF">2025-11-21T10:55:00Z</dcterms:modified>
</cp:coreProperties>
</file>